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160D" w14:textId="77777777" w:rsidR="00A101EE" w:rsidRDefault="00000000">
      <w:pPr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 w:hint="eastAsia"/>
          <w:szCs w:val="21"/>
        </w:rPr>
        <w:t>附件2</w:t>
      </w:r>
    </w:p>
    <w:p w14:paraId="3E6F58F5" w14:textId="77777777" w:rsidR="00A101EE" w:rsidRDefault="00000000">
      <w:pPr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  <w:lang w:bidi="ar"/>
        </w:rPr>
        <w:t>培训学员往返交通费报销说明</w:t>
      </w:r>
    </w:p>
    <w:p w14:paraId="551EB673" w14:textId="77777777" w:rsidR="00A101EE" w:rsidRDefault="00A101EE">
      <w:pPr>
        <w:spacing w:line="480" w:lineRule="auto"/>
        <w:rPr>
          <w:rFonts w:ascii="宋体" w:eastAsia="宋体" w:hAnsi="宋体" w:cs="宋体" w:hint="eastAsia"/>
          <w:kern w:val="0"/>
          <w:sz w:val="24"/>
          <w:lang w:bidi="ar"/>
        </w:rPr>
      </w:pPr>
    </w:p>
    <w:p w14:paraId="21ECEFB0" w14:textId="77777777" w:rsidR="00A101EE" w:rsidRDefault="00000000">
      <w:pPr>
        <w:spacing w:line="480" w:lineRule="auto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《江西苏区红色主题写生创作人才培养》项目报销要求说明如下:</w:t>
      </w:r>
    </w:p>
    <w:p w14:paraId="4AA6FDC0" w14:textId="77777777" w:rsidR="00A101EE" w:rsidRDefault="00000000">
      <w:pPr>
        <w:numPr>
          <w:ilvl w:val="0"/>
          <w:numId w:val="2"/>
        </w:numPr>
        <w:spacing w:line="480" w:lineRule="auto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交通费报销范围为学员由所属地一次性往返于 </w:t>
      </w:r>
      <w:r>
        <w:rPr>
          <w:rFonts w:ascii="宋体" w:eastAsia="宋体" w:hAnsi="宋体" w:cs="宋体" w:hint="eastAsia"/>
          <w:kern w:val="0"/>
          <w:sz w:val="24"/>
          <w:u w:val="single"/>
          <w:lang w:bidi="ar"/>
        </w:rPr>
        <w:t xml:space="preserve"> 南昌  </w:t>
      </w:r>
      <w:r>
        <w:rPr>
          <w:rFonts w:ascii="宋体" w:eastAsia="宋体" w:hAnsi="宋体" w:cs="宋体" w:hint="eastAsia"/>
          <w:kern w:val="0"/>
          <w:sz w:val="24"/>
          <w:lang w:bidi="ar"/>
        </w:rPr>
        <w:t>(集中培训地点)参加培训产生的城市间交通费用。</w:t>
      </w:r>
    </w:p>
    <w:p w14:paraId="2C10257B" w14:textId="77777777" w:rsidR="00A101EE" w:rsidRDefault="00000000">
      <w:pPr>
        <w:numPr>
          <w:ilvl w:val="0"/>
          <w:numId w:val="2"/>
        </w:numPr>
        <w:spacing w:line="480" w:lineRule="auto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学员可乘坐火车、飞机、客车等交通工具往返。</w:t>
      </w:r>
    </w:p>
    <w:p w14:paraId="7C67B988" w14:textId="77777777" w:rsidR="00A101EE" w:rsidRDefault="00000000">
      <w:pPr>
        <w:numPr>
          <w:ilvl w:val="0"/>
          <w:numId w:val="2"/>
        </w:numPr>
        <w:spacing w:line="480" w:lineRule="auto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学员要按规定乘坐交通工具，凭票据报销交通费。以里程为准,距离 </w:t>
      </w:r>
      <w:r>
        <w:rPr>
          <w:rFonts w:ascii="宋体" w:eastAsia="宋体" w:hAnsi="宋体" w:cs="宋体" w:hint="eastAsia"/>
          <w:kern w:val="0"/>
          <w:sz w:val="24"/>
          <w:u w:val="single"/>
          <w:lang w:bidi="ar"/>
        </w:rPr>
        <w:t xml:space="preserve"> 南昌  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(集中培训地点)1300公里以内，可乘坐高铁、动车、普通列车（若飞机票价低于火车价，可征得项目主体同意后乘坐飞机），距离 </w:t>
      </w:r>
      <w:r>
        <w:rPr>
          <w:rFonts w:ascii="宋体" w:eastAsia="宋体" w:hAnsi="宋体" w:cs="宋体" w:hint="eastAsia"/>
          <w:kern w:val="0"/>
          <w:sz w:val="24"/>
          <w:u w:val="single"/>
          <w:lang w:bidi="ar"/>
        </w:rPr>
        <w:t xml:space="preserve"> 南昌 </w:t>
      </w:r>
      <w:r>
        <w:rPr>
          <w:rFonts w:ascii="宋体" w:eastAsia="宋体" w:hAnsi="宋体" w:cs="宋体" w:hint="eastAsia"/>
          <w:kern w:val="0"/>
          <w:sz w:val="24"/>
          <w:lang w:bidi="ar"/>
        </w:rPr>
        <w:t>(集中培训地点)1300公里以上的，且情况特殊的学员可申请乘坐飞机。因经费有限，请学员优先选择铁路交通，如选择乘坐飞机，请尽量选择折扣机票，并提前向项目组递交申请。</w:t>
      </w:r>
    </w:p>
    <w:p w14:paraId="0F6B7507" w14:textId="77777777" w:rsidR="00A101EE" w:rsidRDefault="00000000">
      <w:pPr>
        <w:spacing w:line="480" w:lineRule="auto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乘坐交通工具舱级的具体规定见下表:</w:t>
      </w:r>
    </w:p>
    <w:tbl>
      <w:tblPr>
        <w:tblStyle w:val="a4"/>
        <w:tblW w:w="8519" w:type="dxa"/>
        <w:jc w:val="center"/>
        <w:tblLook w:val="04A0" w:firstRow="1" w:lastRow="0" w:firstColumn="1" w:lastColumn="0" w:noHBand="0" w:noVBand="1"/>
      </w:tblPr>
      <w:tblGrid>
        <w:gridCol w:w="4308"/>
        <w:gridCol w:w="1534"/>
        <w:gridCol w:w="2677"/>
      </w:tblGrid>
      <w:tr w:rsidR="00A101EE" w14:paraId="6D7F975F" w14:textId="77777777">
        <w:trPr>
          <w:tblHeader/>
          <w:jc w:val="center"/>
        </w:trPr>
        <w:tc>
          <w:tcPr>
            <w:tcW w:w="4308" w:type="dxa"/>
            <w:vAlign w:val="center"/>
          </w:tcPr>
          <w:p w14:paraId="7EC8A4F9" w14:textId="77777777" w:rsidR="00A101EE" w:rsidRDefault="00000000">
            <w:pPr>
              <w:snapToGrid w:val="0"/>
              <w:spacing w:line="48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火车</w:t>
            </w:r>
          </w:p>
        </w:tc>
        <w:tc>
          <w:tcPr>
            <w:tcW w:w="1534" w:type="dxa"/>
            <w:vAlign w:val="center"/>
          </w:tcPr>
          <w:p w14:paraId="2F609671" w14:textId="77777777" w:rsidR="00A101EE" w:rsidRDefault="00000000">
            <w:pPr>
              <w:snapToGrid w:val="0"/>
              <w:spacing w:line="48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飞机</w:t>
            </w:r>
          </w:p>
        </w:tc>
        <w:tc>
          <w:tcPr>
            <w:tcW w:w="2677" w:type="dxa"/>
            <w:vAlign w:val="center"/>
          </w:tcPr>
          <w:p w14:paraId="262EBD1C" w14:textId="77777777" w:rsidR="00A101EE" w:rsidRDefault="00000000">
            <w:pPr>
              <w:snapToGrid w:val="0"/>
              <w:spacing w:line="48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其他交通工具</w:t>
            </w:r>
          </w:p>
        </w:tc>
      </w:tr>
      <w:tr w:rsidR="00A101EE" w14:paraId="719AAE9C" w14:textId="77777777">
        <w:trPr>
          <w:jc w:val="center"/>
        </w:trPr>
        <w:tc>
          <w:tcPr>
            <w:tcW w:w="4308" w:type="dxa"/>
            <w:vAlign w:val="center"/>
          </w:tcPr>
          <w:p w14:paraId="0EF821D4" w14:textId="77777777" w:rsidR="00A101EE" w:rsidRDefault="00000000">
            <w:pPr>
              <w:snapToGrid w:val="0"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硬卧，高铁/动车二等座</w:t>
            </w:r>
          </w:p>
        </w:tc>
        <w:tc>
          <w:tcPr>
            <w:tcW w:w="1534" w:type="dxa"/>
            <w:vAlign w:val="center"/>
          </w:tcPr>
          <w:p w14:paraId="0F950CB7" w14:textId="77777777" w:rsidR="00A101EE" w:rsidRDefault="00000000">
            <w:pPr>
              <w:snapToGrid w:val="0"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经济舱</w:t>
            </w:r>
          </w:p>
        </w:tc>
        <w:tc>
          <w:tcPr>
            <w:tcW w:w="2677" w:type="dxa"/>
            <w:vAlign w:val="center"/>
          </w:tcPr>
          <w:p w14:paraId="45C7894B" w14:textId="77777777" w:rsidR="00A101EE" w:rsidRDefault="00000000">
            <w:pPr>
              <w:snapToGrid w:val="0"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长途客车等</w:t>
            </w:r>
          </w:p>
          <w:p w14:paraId="57459EF9" w14:textId="77777777" w:rsidR="00A101EE" w:rsidRDefault="00000000">
            <w:pPr>
              <w:snapToGrid w:val="0"/>
              <w:spacing w:line="48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凭票据报销</w:t>
            </w:r>
          </w:p>
        </w:tc>
      </w:tr>
    </w:tbl>
    <w:p w14:paraId="1CF373EC" w14:textId="77777777" w:rsidR="00A101EE" w:rsidRDefault="00000000">
      <w:pPr>
        <w:spacing w:line="480" w:lineRule="auto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未按规定乘坐交通工具的，超支部分由个人自理。</w:t>
      </w:r>
    </w:p>
    <w:p w14:paraId="667725B2" w14:textId="77777777" w:rsidR="00A101EE" w:rsidRDefault="00000000">
      <w:pPr>
        <w:spacing w:line="480" w:lineRule="auto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第四条 学员请于报到当日提供到达集中培训地点的单程票据，返程票据请于培训结束后邮寄至项目组。</w:t>
      </w:r>
    </w:p>
    <w:p w14:paraId="2BC08A1C" w14:textId="77777777" w:rsidR="00A101EE" w:rsidRDefault="00A101EE">
      <w:pPr>
        <w:pStyle w:val="a3"/>
        <w:widowControl/>
        <w:shd w:val="clear" w:color="auto" w:fill="FFFFFF"/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</w:pPr>
    </w:p>
    <w:p w14:paraId="3994F5CF" w14:textId="77777777" w:rsidR="00A101EE" w:rsidRDefault="00A101EE"/>
    <w:sectPr w:rsidR="00A1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128C92"/>
    <w:multiLevelType w:val="singleLevel"/>
    <w:tmpl w:val="BC128C92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 w15:restartNumberingAfterBreak="0">
    <w:nsid w:val="D8C193BB"/>
    <w:multiLevelType w:val="singleLevel"/>
    <w:tmpl w:val="D8C193BB"/>
    <w:lvl w:ilvl="0">
      <w:start w:val="1"/>
      <w:numFmt w:val="decimal"/>
      <w:suff w:val="nothing"/>
      <w:lvlText w:val="%1、"/>
      <w:lvlJc w:val="left"/>
    </w:lvl>
  </w:abstractNum>
  <w:num w:numId="1" w16cid:durableId="1995988735">
    <w:abstractNumId w:val="1"/>
  </w:num>
  <w:num w:numId="2" w16cid:durableId="46146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FC452C"/>
    <w:rsid w:val="002B3CBE"/>
    <w:rsid w:val="00A101EE"/>
    <w:rsid w:val="00BB3F89"/>
    <w:rsid w:val="00CD1783"/>
    <w:rsid w:val="00DA6EC1"/>
    <w:rsid w:val="03C52BEB"/>
    <w:rsid w:val="06E87641"/>
    <w:rsid w:val="079C1EB4"/>
    <w:rsid w:val="0889068B"/>
    <w:rsid w:val="091827C4"/>
    <w:rsid w:val="133B07D3"/>
    <w:rsid w:val="16E75962"/>
    <w:rsid w:val="170B670F"/>
    <w:rsid w:val="1A042590"/>
    <w:rsid w:val="30A47560"/>
    <w:rsid w:val="35FC452C"/>
    <w:rsid w:val="38795776"/>
    <w:rsid w:val="39F74BA5"/>
    <w:rsid w:val="41E73751"/>
    <w:rsid w:val="48B12D0A"/>
    <w:rsid w:val="504B134F"/>
    <w:rsid w:val="51FE158B"/>
    <w:rsid w:val="538B1381"/>
    <w:rsid w:val="598D4786"/>
    <w:rsid w:val="5F1119B5"/>
    <w:rsid w:val="73816CB2"/>
    <w:rsid w:val="78E62EC0"/>
    <w:rsid w:val="7CA2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08EE0"/>
  <w15:docId w15:val="{32C32DDE-3697-4C7E-8F18-20EC48E2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尚禾</dc:creator>
  <cp:lastModifiedBy>啧啧啧 捏</cp:lastModifiedBy>
  <cp:revision>3</cp:revision>
  <dcterms:created xsi:type="dcterms:W3CDTF">2026-03-04T08:47:00Z</dcterms:created>
  <dcterms:modified xsi:type="dcterms:W3CDTF">2026-03-04T08:48:00Z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CAEBB24BC9204574B2F197270042FEFA_11</vt:lpwstr>
  </property>
  <property fmtid="{D5CDD505-2E9C-101B-9397-08002B2CF9AE}" pid="4" name="KSOTemplateDocerSaveRecord">
    <vt:lpwstr>eyJoZGlkIjoiZGJjMjg0NTkyNGY4MTZlZWYxNDI0ZTZhZDA2M2U4ZmIiLCJ1c2VySWQiOiI0NzMzNjE0MDgifQ==</vt:lpwstr>
  </property>
</Properties>
</file>